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  <w:t xml:space="preserve">Registrar and Transfer Agent </w:t>
      </w:r>
    </w:p>
    <w:p w:rsidR="00804C86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Link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Intime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India Private Limited</w:t>
      </w:r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C-101, 1st Floor, 247 Park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Lal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Bahadur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Shastri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Marg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,</w:t>
      </w: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Vikhroli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(West) Mumbai</w:t>
      </w: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-</w:t>
      </w: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400083</w:t>
      </w:r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proofErr w:type="gram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Tel No.</w:t>
      </w:r>
      <w:proofErr w:type="gram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: +91 022 61715400</w:t>
      </w:r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Fax No.: +91 022 25960329</w:t>
      </w:r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Website: </w:t>
      </w:r>
      <w:hyperlink r:id="rId5" w:history="1">
        <w:r w:rsidRPr="00222A84">
          <w:rPr>
            <w:rFonts w:ascii="inherit" w:eastAsia="Times New Roman" w:hAnsi="inherit" w:cs="Times New Roman"/>
            <w:color w:val="003366"/>
            <w:sz w:val="29"/>
            <w:szCs w:val="29"/>
            <w:u w:val="single"/>
            <w:bdr w:val="none" w:sz="0" w:space="0" w:color="auto" w:frame="1"/>
            <w:lang w:eastAsia="en-IN"/>
          </w:rPr>
          <w:t>www.linkintime.co.in</w:t>
        </w:r>
      </w:hyperlink>
    </w:p>
    <w:p w:rsidR="00804C86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Contact Person: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Ms.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Shanti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Gopalkrishnan</w:t>
      </w:r>
      <w:proofErr w:type="spellEnd"/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Email Id of Ahmedabad Branch: </w:t>
      </w:r>
      <w:hyperlink r:id="rId6" w:tgtFrame="_blank" w:history="1">
        <w:r w:rsidRPr="00884C74">
          <w:rPr>
            <w:rFonts w:ascii="inherit" w:eastAsia="Times New Roman" w:hAnsi="inherit" w:cs="Times New Roman"/>
            <w:color w:val="003366"/>
            <w:sz w:val="29"/>
            <w:szCs w:val="29"/>
            <w:bdr w:val="none" w:sz="0" w:space="0" w:color="auto" w:frame="1"/>
            <w:lang w:eastAsia="en-IN"/>
          </w:rPr>
          <w:t>nilesh.dalwadi@linkintime.co.in</w:t>
        </w:r>
      </w:hyperlink>
    </w:p>
    <w:p w:rsidR="00804C86" w:rsidRDefault="00804C86" w:rsidP="00804C86"/>
    <w:p w:rsidR="00804C86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  <w:t>Company Secretary and Compliance Officer</w:t>
      </w:r>
    </w:p>
    <w:p w:rsidR="00804C86" w:rsidRPr="00B0661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spellStart"/>
      <w:r w:rsidRPr="00B06616">
        <w:rPr>
          <w:rStyle w:val="Strong"/>
          <w:rFonts w:ascii="inherit" w:hAnsi="inherit"/>
          <w:color w:val="003366"/>
          <w:sz w:val="29"/>
          <w:szCs w:val="29"/>
          <w:bdr w:val="none" w:sz="0" w:space="0" w:color="auto" w:frame="1"/>
        </w:rPr>
        <w:t>Mr.</w:t>
      </w:r>
      <w:proofErr w:type="spellEnd"/>
      <w:r w:rsidRPr="00B06616">
        <w:rPr>
          <w:rStyle w:val="Strong"/>
          <w:rFonts w:ascii="inherit" w:hAnsi="inherit"/>
          <w:color w:val="00336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B06616">
        <w:rPr>
          <w:rStyle w:val="Strong"/>
          <w:rFonts w:ascii="inherit" w:hAnsi="inherit"/>
          <w:color w:val="003366"/>
          <w:sz w:val="29"/>
          <w:szCs w:val="29"/>
          <w:bdr w:val="none" w:sz="0" w:space="0" w:color="auto" w:frame="1"/>
        </w:rPr>
        <w:t>Sarathi</w:t>
      </w:r>
      <w:proofErr w:type="spellEnd"/>
      <w:r w:rsidRPr="00B06616">
        <w:rPr>
          <w:rStyle w:val="Strong"/>
          <w:rFonts w:ascii="inherit" w:hAnsi="inherit"/>
          <w:color w:val="00336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B06616">
        <w:rPr>
          <w:rStyle w:val="Strong"/>
          <w:rFonts w:ascii="inherit" w:hAnsi="inherit"/>
          <w:color w:val="003366"/>
          <w:sz w:val="29"/>
          <w:szCs w:val="29"/>
          <w:bdr w:val="none" w:sz="0" w:space="0" w:color="auto" w:frame="1"/>
        </w:rPr>
        <w:t>Sheth</w:t>
      </w:r>
      <w:proofErr w:type="spellEnd"/>
    </w:p>
    <w:p w:rsidR="00804C8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Prolife Industries Limited</w:t>
      </w:r>
    </w:p>
    <w:p w:rsidR="00804C8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Designation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Company Secretary and Compliance officer</w:t>
      </w:r>
    </w:p>
    <w:p w:rsidR="00804C8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Address: 213, G.I.D.C. PANOLI</w:t>
      </w:r>
      <w:r>
        <w:rPr>
          <w:color w:val="333333"/>
          <w:sz w:val="29"/>
          <w:szCs w:val="29"/>
        </w:rPr>
        <w:t xml:space="preserve"> </w:t>
      </w: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ANKLESHWAR 394116</w:t>
      </w:r>
      <w:r>
        <w:rPr>
          <w:color w:val="333333"/>
          <w:sz w:val="29"/>
          <w:szCs w:val="29"/>
        </w:rPr>
        <w:t xml:space="preserve"> </w:t>
      </w: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 xml:space="preserve">GUJARAT, </w:t>
      </w:r>
    </w:p>
    <w:p w:rsidR="00804C8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spell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Tel.No</w:t>
      </w:r>
      <w:proofErr w:type="spellEnd"/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.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02646272490, 9712622322</w:t>
      </w:r>
    </w:p>
    <w:p w:rsidR="00804C86" w:rsidRDefault="00804C86" w:rsidP="00804C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Email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</w:t>
      </w:r>
      <w:r w:rsidRPr="00AD6548"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cs@prolifeindustries.in</w:t>
      </w:r>
    </w:p>
    <w:p w:rsidR="00804C86" w:rsidRPr="00222A84" w:rsidRDefault="00804C86" w:rsidP="00804C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</w:p>
    <w:p w:rsidR="00526F41" w:rsidRDefault="00526F41">
      <w:bookmarkStart w:id="0" w:name="_GoBack"/>
      <w:bookmarkEnd w:id="0"/>
    </w:p>
    <w:sectPr w:rsidR="0052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9"/>
    <w:rsid w:val="00526F41"/>
    <w:rsid w:val="00557C79"/>
    <w:rsid w:val="00700DDE"/>
    <w:rsid w:val="008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C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C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esh.dalwadi@linkintime.co.in" TargetMode="External"/><Relationship Id="rId5" Type="http://schemas.openxmlformats.org/officeDocument/2006/relationships/hyperlink" Target="http://www.linkintime.c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2022-07-15T10:04:00Z</dcterms:created>
  <dcterms:modified xsi:type="dcterms:W3CDTF">2022-07-15T10:06:00Z</dcterms:modified>
</cp:coreProperties>
</file>